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56" w:rsidRPr="006E2281" w:rsidRDefault="00F11256" w:rsidP="00164919">
      <w:pPr>
        <w:jc w:val="both"/>
        <w:rPr>
          <w:rFonts w:ascii="Open Sans" w:hAnsi="Open Sans" w:cs="Open Sans"/>
          <w:sz w:val="18"/>
          <w:szCs w:val="22"/>
        </w:rPr>
      </w:pPr>
      <w:r w:rsidRPr="006E2281">
        <w:rPr>
          <w:rFonts w:ascii="Open Sans" w:hAnsi="Open Sans" w:cs="Open Sans"/>
          <w:sz w:val="18"/>
          <w:szCs w:val="22"/>
        </w:rPr>
        <w:t>Выдержка из</w:t>
      </w:r>
      <w:r>
        <w:rPr>
          <w:rFonts w:ascii="Open Sans" w:hAnsi="Open Sans" w:cs="Open Sans"/>
          <w:sz w:val="18"/>
          <w:szCs w:val="22"/>
        </w:rPr>
        <w:t xml:space="preserve"> п.5 </w:t>
      </w:r>
      <w:r w:rsidRPr="006E2281">
        <w:rPr>
          <w:rFonts w:ascii="Open Sans" w:hAnsi="Open Sans" w:cs="Open Sans"/>
          <w:sz w:val="18"/>
          <w:szCs w:val="22"/>
        </w:rPr>
        <w:t>СТО-2.5.</w:t>
      </w:r>
      <w:r>
        <w:rPr>
          <w:rFonts w:ascii="Open Sans" w:hAnsi="Open Sans" w:cs="Open Sans"/>
          <w:sz w:val="18"/>
        </w:rPr>
        <w:t>8</w:t>
      </w:r>
      <w:r w:rsidR="00771125">
        <w:rPr>
          <w:rFonts w:ascii="Open Sans" w:hAnsi="Open Sans" w:cs="Open Sans"/>
          <w:sz w:val="18"/>
          <w:szCs w:val="22"/>
        </w:rPr>
        <w:t>-2</w:t>
      </w:r>
      <w:r w:rsidR="00164919">
        <w:rPr>
          <w:rFonts w:ascii="Open Sans" w:hAnsi="Open Sans" w:cs="Open Sans"/>
          <w:sz w:val="18"/>
          <w:szCs w:val="22"/>
        </w:rPr>
        <w:t>6</w:t>
      </w:r>
      <w:r w:rsidRPr="006E2281">
        <w:rPr>
          <w:rFonts w:ascii="Open Sans" w:hAnsi="Open Sans" w:cs="Open Sans"/>
          <w:sz w:val="18"/>
          <w:szCs w:val="22"/>
        </w:rPr>
        <w:t xml:space="preserve"> «</w:t>
      </w:r>
      <w:r w:rsidR="00164919" w:rsidRPr="00164919">
        <w:rPr>
          <w:rFonts w:ascii="Open Sans" w:hAnsi="Open Sans" w:cs="Open Sans"/>
          <w:sz w:val="18"/>
          <w:szCs w:val="22"/>
        </w:rPr>
        <w:t>Правила приема в бюджетное учреждение высшего образования Ханты-Мансийского автономного округа – Югры «</w:t>
      </w:r>
      <w:proofErr w:type="spellStart"/>
      <w:r w:rsidR="00164919" w:rsidRPr="00164919">
        <w:rPr>
          <w:rFonts w:ascii="Open Sans" w:hAnsi="Open Sans" w:cs="Open Sans"/>
          <w:sz w:val="18"/>
          <w:szCs w:val="22"/>
        </w:rPr>
        <w:t>Сургутский</w:t>
      </w:r>
      <w:proofErr w:type="spellEnd"/>
      <w:r w:rsidR="00164919" w:rsidRPr="00164919">
        <w:rPr>
          <w:rFonts w:ascii="Open Sans" w:hAnsi="Open Sans" w:cs="Open Sans"/>
          <w:sz w:val="18"/>
          <w:szCs w:val="22"/>
        </w:rPr>
        <w:t xml:space="preserve"> государственный университет» на обучение по образовательным программам высшего образования – программам ординатуры на 2026/27 учебный год</w:t>
      </w:r>
      <w:r w:rsidRPr="006E2281">
        <w:rPr>
          <w:rFonts w:ascii="Open Sans" w:hAnsi="Open Sans" w:cs="Open Sans"/>
          <w:sz w:val="18"/>
          <w:szCs w:val="22"/>
        </w:rPr>
        <w:t>»</w:t>
      </w:r>
    </w:p>
    <w:p w:rsidR="00F11256" w:rsidRDefault="00F11256" w:rsidP="00F11256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:rsidR="00F11256" w:rsidRDefault="00F11256" w:rsidP="00F11256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:rsidR="00164919" w:rsidRPr="00EB7A87" w:rsidRDefault="00164919" w:rsidP="00164919">
      <w:pPr>
        <w:tabs>
          <w:tab w:val="left" w:pos="426"/>
        </w:tabs>
        <w:jc w:val="both"/>
        <w:rPr>
          <w:rFonts w:ascii="Open Sans" w:hAnsi="Open Sans" w:cs="Open Sans"/>
          <w:sz w:val="22"/>
          <w:szCs w:val="22"/>
        </w:rPr>
      </w:pPr>
      <w:r w:rsidRPr="00EB7A87">
        <w:rPr>
          <w:rFonts w:ascii="Open Sans" w:hAnsi="Open Sans" w:cs="Open Sans"/>
          <w:sz w:val="22"/>
          <w:szCs w:val="22"/>
        </w:rPr>
        <w:t xml:space="preserve">5.3. Документы, необходимые для поступления, представляются (направляются) в </w:t>
      </w:r>
      <w:proofErr w:type="spellStart"/>
      <w:r w:rsidRPr="00EB7A87">
        <w:rPr>
          <w:rFonts w:ascii="Open Sans" w:hAnsi="Open Sans" w:cs="Open Sans"/>
          <w:sz w:val="22"/>
          <w:szCs w:val="22"/>
        </w:rPr>
        <w:t>СурГУ</w:t>
      </w:r>
      <w:proofErr w:type="spellEnd"/>
      <w:r w:rsidRPr="00EB7A87">
        <w:rPr>
          <w:rFonts w:ascii="Open Sans" w:hAnsi="Open Sans" w:cs="Open Sans"/>
          <w:sz w:val="22"/>
          <w:szCs w:val="22"/>
        </w:rPr>
        <w:t xml:space="preserve"> одним из следующих способов:</w:t>
      </w:r>
    </w:p>
    <w:p w:rsidR="00164919" w:rsidRPr="00EB7A87" w:rsidRDefault="00164919" w:rsidP="0016491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Open Sans" w:hAnsi="Open Sans" w:cs="Open Sans"/>
          <w:sz w:val="22"/>
          <w:szCs w:val="22"/>
        </w:rPr>
      </w:pPr>
      <w:r w:rsidRPr="00EB7A87">
        <w:rPr>
          <w:rFonts w:ascii="Open Sans" w:hAnsi="Open Sans" w:cs="Open Sans"/>
          <w:sz w:val="22"/>
          <w:szCs w:val="22"/>
        </w:rPr>
        <w:t>представляются поступающим или доверенным лицом; прием документов, необходимых для поступления, осуществляется по адресу: г. Сургут, пр. Ленина, д.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EB7A87">
        <w:rPr>
          <w:rFonts w:ascii="Open Sans" w:hAnsi="Open Sans" w:cs="Open Sans"/>
          <w:sz w:val="22"/>
          <w:szCs w:val="22"/>
        </w:rPr>
        <w:t>1;</w:t>
      </w:r>
    </w:p>
    <w:p w:rsidR="00164919" w:rsidRPr="00EB7A87" w:rsidRDefault="00164919" w:rsidP="0016491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B7A87">
        <w:rPr>
          <w:rFonts w:ascii="Open Sans" w:hAnsi="Open Sans" w:cs="Open Sans"/>
          <w:color w:val="000000"/>
          <w:sz w:val="22"/>
          <w:szCs w:val="22"/>
        </w:rPr>
        <w:t>направляются через операторов почтовой связи общего пользования по адресу: 628412, Ханты-Мансийский авто</w:t>
      </w:r>
      <w:bookmarkStart w:id="0" w:name="_GoBack"/>
      <w:bookmarkEnd w:id="0"/>
      <w:r w:rsidRPr="00EB7A87">
        <w:rPr>
          <w:rFonts w:ascii="Open Sans" w:hAnsi="Open Sans" w:cs="Open Sans"/>
          <w:color w:val="000000"/>
          <w:sz w:val="22"/>
          <w:szCs w:val="22"/>
        </w:rPr>
        <w:t>номный округ – Югра, г. Сургут, пр. Ленина, д.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B7A87">
        <w:rPr>
          <w:rFonts w:ascii="Open Sans" w:hAnsi="Open Sans" w:cs="Open Sans"/>
          <w:color w:val="000000"/>
          <w:sz w:val="22"/>
          <w:szCs w:val="22"/>
        </w:rPr>
        <w:t>1;</w:t>
      </w:r>
    </w:p>
    <w:p w:rsidR="00F11256" w:rsidRPr="0004274F" w:rsidRDefault="00164919" w:rsidP="0016491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B7A87">
        <w:rPr>
          <w:rFonts w:ascii="Open Sans" w:hAnsi="Open Sans" w:cs="Open Sans"/>
          <w:color w:val="000000"/>
          <w:sz w:val="22"/>
          <w:szCs w:val="22"/>
        </w:rPr>
        <w:t xml:space="preserve">направляются в электронной форме посредством электронной информационной системы </w:t>
      </w:r>
      <w:proofErr w:type="spellStart"/>
      <w:r w:rsidRPr="00EB7A87">
        <w:rPr>
          <w:rFonts w:ascii="Open Sans" w:hAnsi="Open Sans" w:cs="Open Sans"/>
          <w:color w:val="000000"/>
          <w:sz w:val="22"/>
          <w:szCs w:val="22"/>
        </w:rPr>
        <w:t>СурГУ</w:t>
      </w:r>
      <w:proofErr w:type="spellEnd"/>
      <w:r w:rsidR="00F11256" w:rsidRPr="0004274F">
        <w:rPr>
          <w:rFonts w:ascii="Open Sans" w:hAnsi="Open Sans" w:cs="Open Sans"/>
          <w:color w:val="000000"/>
          <w:sz w:val="22"/>
          <w:szCs w:val="22"/>
        </w:rPr>
        <w:t>.</w:t>
      </w:r>
    </w:p>
    <w:p w:rsidR="00FD528A" w:rsidRDefault="0052315C"/>
    <w:sectPr w:rsidR="00FD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56"/>
    <w:rsid w:val="000A422A"/>
    <w:rsid w:val="00164919"/>
    <w:rsid w:val="004900D8"/>
    <w:rsid w:val="0052315C"/>
    <w:rsid w:val="00771125"/>
    <w:rsid w:val="00A64C23"/>
    <w:rsid w:val="00F11256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7C6F"/>
  <w15:chartTrackingRefBased/>
  <w15:docId w15:val="{819E2CE2-B4A8-4646-A5F9-A3529D8D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4</cp:revision>
  <dcterms:created xsi:type="dcterms:W3CDTF">2026-03-25T03:47:00Z</dcterms:created>
  <dcterms:modified xsi:type="dcterms:W3CDTF">2026-03-25T04:56:00Z</dcterms:modified>
</cp:coreProperties>
</file>