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77" w:rsidRPr="00814AA9" w:rsidRDefault="000B0677" w:rsidP="00B23C33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sz w:val="28"/>
          <w:szCs w:val="28"/>
        </w:rPr>
      </w:pPr>
      <w:r w:rsidRPr="000B0677">
        <w:rPr>
          <w:rStyle w:val="a4"/>
          <w:rFonts w:ascii="Open Sans" w:hAnsi="Open Sans" w:cs="Open Sans"/>
          <w:b w:val="0"/>
          <w:color w:val="000000"/>
          <w:sz w:val="28"/>
          <w:szCs w:val="28"/>
        </w:rPr>
        <w:t>При поступлении на обучение по образовательным программам высшего образования поступающим необходимо пройти предварительный медицинский осмотр в соответствии с Постановлением Правительства РФ от 14 августа 2013 г. № 697 «Об утверждении перечня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соответствующей должности или специальности»</w:t>
      </w:r>
    </w:p>
    <w:p w:rsidR="00574F96" w:rsidRDefault="00574F96" w:rsidP="00814AA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Open Sans" w:hAnsi="Open Sans" w:cs="Open Sans"/>
          <w:b w:val="0"/>
          <w:color w:val="000000"/>
          <w:sz w:val="28"/>
          <w:szCs w:val="28"/>
        </w:rPr>
      </w:pPr>
    </w:p>
    <w:p w:rsidR="00FC2A37" w:rsidRDefault="00FC2A37" w:rsidP="00814AA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Open Sans" w:hAnsi="Open Sans" w:cs="Open Sans"/>
          <w:b w:val="0"/>
          <w:color w:val="000000"/>
          <w:sz w:val="28"/>
          <w:szCs w:val="28"/>
        </w:rPr>
      </w:pPr>
      <w:r>
        <w:rPr>
          <w:rStyle w:val="a4"/>
          <w:rFonts w:ascii="Open Sans" w:hAnsi="Open Sans" w:cs="Open Sans"/>
          <w:b w:val="0"/>
          <w:color w:val="000000"/>
          <w:sz w:val="28"/>
          <w:szCs w:val="28"/>
        </w:rPr>
        <w:t>13.03.01 Теплоэнергетика и теплотехника,</w:t>
      </w:r>
      <w:bookmarkStart w:id="0" w:name="_GoBack"/>
      <w:bookmarkEnd w:id="0"/>
    </w:p>
    <w:p w:rsidR="00574F96" w:rsidRDefault="000B0677" w:rsidP="00814AA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rFonts w:ascii="Open Sans" w:hAnsi="Open Sans" w:cs="Open Sans"/>
          <w:b w:val="0"/>
          <w:color w:val="000000"/>
          <w:sz w:val="28"/>
          <w:szCs w:val="28"/>
        </w:rPr>
      </w:pPr>
      <w:r w:rsidRPr="000B0677">
        <w:rPr>
          <w:rStyle w:val="a4"/>
          <w:rFonts w:ascii="Open Sans" w:hAnsi="Open Sans" w:cs="Open Sans"/>
          <w:b w:val="0"/>
          <w:color w:val="000000"/>
          <w:sz w:val="28"/>
          <w:szCs w:val="28"/>
        </w:rPr>
        <w:t xml:space="preserve">13.03.02 Электроэнергетика и электротехника, </w:t>
      </w:r>
    </w:p>
    <w:p w:rsidR="000B0677" w:rsidRPr="00814AA9" w:rsidRDefault="000B0677" w:rsidP="00814AA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</w:rPr>
      </w:pPr>
      <w:r w:rsidRPr="000B0677">
        <w:rPr>
          <w:rStyle w:val="a4"/>
          <w:rFonts w:ascii="Open Sans" w:hAnsi="Open Sans" w:cs="Open Sans"/>
          <w:b w:val="0"/>
          <w:color w:val="000000"/>
          <w:sz w:val="28"/>
          <w:szCs w:val="28"/>
        </w:rPr>
        <w:t>13.04.02 Электроэнергетика и электротехника</w:t>
      </w:r>
      <w:r w:rsidR="002602AF">
        <w:rPr>
          <w:rStyle w:val="a4"/>
          <w:rFonts w:ascii="Open Sans" w:hAnsi="Open Sans" w:cs="Open Sans"/>
          <w:b w:val="0"/>
          <w:color w:val="000000"/>
          <w:sz w:val="28"/>
          <w:szCs w:val="28"/>
        </w:rPr>
        <w:t>,</w:t>
      </w:r>
    </w:p>
    <w:p w:rsidR="00814AA9" w:rsidRPr="00814AA9" w:rsidRDefault="00814AA9" w:rsidP="00814AA9">
      <w:pPr>
        <w:spacing w:after="0" w:line="240" w:lineRule="auto"/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</w:pPr>
      <w:r w:rsidRPr="00814AA9"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  <w:t xml:space="preserve">44.03.01 Педагогическое образование, </w:t>
      </w:r>
    </w:p>
    <w:p w:rsidR="00814AA9" w:rsidRPr="00814AA9" w:rsidRDefault="00814AA9" w:rsidP="00814AA9">
      <w:pPr>
        <w:spacing w:after="0" w:line="240" w:lineRule="auto"/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</w:pPr>
      <w:r w:rsidRPr="00814AA9"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  <w:t>44.04.01 Педагогическое образование</w:t>
      </w:r>
      <w:r w:rsidR="002602AF"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  <w:t>,</w:t>
      </w:r>
    </w:p>
    <w:p w:rsidR="00814AA9" w:rsidRPr="00814AA9" w:rsidRDefault="00814AA9" w:rsidP="00814AA9">
      <w:pPr>
        <w:spacing w:after="0" w:line="240" w:lineRule="auto"/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</w:pPr>
      <w:r w:rsidRPr="00814AA9"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  <w:t xml:space="preserve">31.05.01 Лечебное дело, </w:t>
      </w:r>
    </w:p>
    <w:p w:rsidR="00814AA9" w:rsidRPr="00814AA9" w:rsidRDefault="00814AA9" w:rsidP="00814AA9">
      <w:pPr>
        <w:spacing w:after="0" w:line="240" w:lineRule="auto"/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</w:pPr>
      <w:r w:rsidRPr="00814AA9"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  <w:t>31.05.02 Педиатрия</w:t>
      </w:r>
      <w:r w:rsidR="002602AF">
        <w:rPr>
          <w:rStyle w:val="a4"/>
          <w:rFonts w:ascii="Open Sans" w:eastAsia="Times New Roman" w:hAnsi="Open Sans" w:cs="Open Sans"/>
          <w:b w:val="0"/>
          <w:color w:val="000000"/>
          <w:sz w:val="28"/>
          <w:szCs w:val="28"/>
          <w:lang w:eastAsia="ru-RU"/>
        </w:rPr>
        <w:t>.</w:t>
      </w:r>
    </w:p>
    <w:sectPr w:rsidR="00814AA9" w:rsidRPr="00814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C2"/>
    <w:rsid w:val="000B0677"/>
    <w:rsid w:val="002602AF"/>
    <w:rsid w:val="004017B1"/>
    <w:rsid w:val="004B25C2"/>
    <w:rsid w:val="00574F96"/>
    <w:rsid w:val="00814AA9"/>
    <w:rsid w:val="00A03177"/>
    <w:rsid w:val="00A64C23"/>
    <w:rsid w:val="00B23C33"/>
    <w:rsid w:val="00C374D4"/>
    <w:rsid w:val="00D045CA"/>
    <w:rsid w:val="00DB0DE7"/>
    <w:rsid w:val="00DD2109"/>
    <w:rsid w:val="00F211D8"/>
    <w:rsid w:val="00FC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60A56"/>
  <w15:chartTrackingRefBased/>
  <w15:docId w15:val="{C469B1D7-E135-400B-B4B4-26444E96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06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Трухина Ольга Анатольевна</dc:creator>
  <cp:keywords/>
  <dc:description/>
  <cp:lastModifiedBy>Токиева Гульмира Наурзалиевна</cp:lastModifiedBy>
  <cp:revision>3</cp:revision>
  <dcterms:created xsi:type="dcterms:W3CDTF">2026-01-21T09:25:00Z</dcterms:created>
  <dcterms:modified xsi:type="dcterms:W3CDTF">2026-01-21T09:27:00Z</dcterms:modified>
</cp:coreProperties>
</file>