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873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7547"/>
        <w:gridCol w:w="184"/>
        <w:gridCol w:w="194"/>
        <w:gridCol w:w="111"/>
        <w:gridCol w:w="231"/>
        <w:gridCol w:w="162"/>
        <w:gridCol w:w="159"/>
        <w:gridCol w:w="155"/>
        <w:gridCol w:w="152"/>
        <w:gridCol w:w="149"/>
        <w:gridCol w:w="147"/>
      </w:tblGrid>
      <w:tr w:rsidR="00863B75" w:rsidTr="00A61C45">
        <w:trPr>
          <w:trHeight w:val="60"/>
        </w:trPr>
        <w:tc>
          <w:tcPr>
            <w:tcW w:w="429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2265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980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1484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863B75" w:rsidRDefault="00863B75">
            <w:pPr>
              <w:rPr>
                <w:szCs w:val="16"/>
              </w:rPr>
            </w:pPr>
          </w:p>
        </w:tc>
      </w:tr>
      <w:tr w:rsidR="00863B75" w:rsidTr="00A61C45">
        <w:trPr>
          <w:trHeight w:val="253"/>
        </w:trPr>
        <w:tc>
          <w:tcPr>
            <w:tcW w:w="10873" w:type="dxa"/>
            <w:gridSpan w:val="12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3B75" w:rsidRDefault="00B6335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БЮДЖЕТНОЕ УЧРЕЖДЕНИЕ ВЫСШЕГО ОБРАЗОВАНИЯ</w:t>
            </w:r>
            <w:r>
              <w:rPr>
                <w:rFonts w:ascii="Times New Roman" w:hAnsi="Times New Roman"/>
                <w:b/>
                <w:sz w:val="22"/>
              </w:rPr>
              <w:br/>
              <w:t>Ханты-Мансийского автономного округа–Югры</w:t>
            </w:r>
            <w:r>
              <w:rPr>
                <w:rFonts w:ascii="Times New Roman" w:hAnsi="Times New Roman"/>
                <w:b/>
                <w:sz w:val="22"/>
              </w:rPr>
              <w:br/>
              <w:t>«Сургутский государственный университет»</w:t>
            </w:r>
          </w:p>
        </w:tc>
      </w:tr>
      <w:tr w:rsidR="00863B75" w:rsidTr="00A61C45">
        <w:trPr>
          <w:trHeight w:val="253"/>
        </w:trPr>
        <w:tc>
          <w:tcPr>
            <w:tcW w:w="10873" w:type="dxa"/>
            <w:gridSpan w:val="1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3B75" w:rsidRDefault="00863B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863B75" w:rsidTr="00A61C45">
        <w:trPr>
          <w:trHeight w:val="253"/>
        </w:trPr>
        <w:tc>
          <w:tcPr>
            <w:tcW w:w="10873" w:type="dxa"/>
            <w:gridSpan w:val="1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3B75" w:rsidRDefault="00863B7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863B75" w:rsidTr="00A61C45">
        <w:trPr>
          <w:trHeight w:val="60"/>
        </w:trPr>
        <w:tc>
          <w:tcPr>
            <w:tcW w:w="429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2265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980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1484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</w:tr>
      <w:tr w:rsidR="00863B75" w:rsidTr="00A61C45">
        <w:trPr>
          <w:trHeight w:val="60"/>
        </w:trPr>
        <w:tc>
          <w:tcPr>
            <w:tcW w:w="429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2265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980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1484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</w:tr>
      <w:tr w:rsidR="00863B75" w:rsidRPr="00A61C45" w:rsidTr="00A61C45">
        <w:trPr>
          <w:trHeight w:val="322"/>
        </w:trPr>
        <w:tc>
          <w:tcPr>
            <w:tcW w:w="10873" w:type="dxa"/>
            <w:gridSpan w:val="12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A7F70" w:rsidRPr="00A61C45" w:rsidRDefault="00F31D6B" w:rsidP="001A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C45">
              <w:rPr>
                <w:rFonts w:ascii="Times New Roman" w:hAnsi="Times New Roman" w:cs="Times New Roman"/>
                <w:sz w:val="26"/>
                <w:szCs w:val="26"/>
              </w:rPr>
              <w:t xml:space="preserve">Зачислены на первый курс по специальности </w:t>
            </w:r>
            <w:r w:rsidRPr="00A61C45">
              <w:rPr>
                <w:rFonts w:ascii="Times New Roman" w:hAnsi="Times New Roman" w:cs="Times New Roman"/>
                <w:b/>
                <w:sz w:val="26"/>
                <w:szCs w:val="26"/>
              </w:rPr>
              <w:t>31.05.01 Лечебное дело</w:t>
            </w:r>
          </w:p>
          <w:p w:rsidR="001A7F70" w:rsidRPr="00A61C45" w:rsidRDefault="00F31D6B" w:rsidP="001A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F70" w:rsidRPr="00A61C45">
              <w:rPr>
                <w:rFonts w:ascii="Times New Roman" w:hAnsi="Times New Roman" w:cs="Times New Roman"/>
                <w:sz w:val="26"/>
                <w:szCs w:val="26"/>
              </w:rPr>
              <w:t xml:space="preserve">(на места по договорам об оказании платных образовательных услуг с освоением </w:t>
            </w:r>
          </w:p>
          <w:p w:rsidR="00F31D6B" w:rsidRPr="00A61C45" w:rsidRDefault="001A7F70" w:rsidP="001A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C45">
              <w:rPr>
                <w:rFonts w:ascii="Times New Roman" w:hAnsi="Times New Roman" w:cs="Times New Roman"/>
                <w:sz w:val="26"/>
                <w:szCs w:val="26"/>
              </w:rPr>
              <w:t>части основной образовательной программы на английском языке)</w:t>
            </w:r>
            <w:r w:rsidR="00F31D6B" w:rsidRPr="00A61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3B75" w:rsidRPr="00A61C45" w:rsidRDefault="00F31D6B" w:rsidP="001A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C45">
              <w:rPr>
                <w:rFonts w:ascii="Times New Roman" w:hAnsi="Times New Roman" w:cs="Times New Roman"/>
                <w:sz w:val="26"/>
                <w:szCs w:val="26"/>
              </w:rPr>
              <w:t xml:space="preserve">очной формы обучения </w:t>
            </w:r>
            <w:r w:rsidR="001A7F70" w:rsidRPr="00A61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1C45">
              <w:rPr>
                <w:rFonts w:ascii="Times New Roman" w:hAnsi="Times New Roman" w:cs="Times New Roman"/>
                <w:sz w:val="26"/>
                <w:szCs w:val="26"/>
              </w:rPr>
              <w:t>следующие абитуриенты</w:t>
            </w:r>
            <w:r w:rsidR="00B63355" w:rsidRPr="00A61C45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</w:tr>
      <w:tr w:rsidR="00863B75" w:rsidTr="00A61C45">
        <w:trPr>
          <w:trHeight w:val="322"/>
        </w:trPr>
        <w:tc>
          <w:tcPr>
            <w:tcW w:w="10873" w:type="dxa"/>
            <w:gridSpan w:val="1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3B75" w:rsidRPr="00F31D6B" w:rsidRDefault="00863B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157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4820"/>
              <w:gridCol w:w="3543"/>
            </w:tblGrid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Фамилия Имя Отчество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000073458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000073448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133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000073452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131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000073436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124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000073439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122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000073473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121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000073453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000073472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119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000073437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119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000073461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116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000073440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000073460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114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000073470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114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000073468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111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000073481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000073454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000073479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000073444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000073434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106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000073443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000073435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000073471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000073446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000073455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000073467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000073478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000073486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000073459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000073447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000073457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000073465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000073466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000073441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000073456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</w:tr>
            <w:tr w:rsidR="003B584B" w:rsidRPr="003B584B" w:rsidTr="003B584B">
              <w:trPr>
                <w:trHeight w:val="375"/>
              </w:trPr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000073438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3B584B" w:rsidRPr="003B584B" w:rsidRDefault="003B584B" w:rsidP="003B58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8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</w:tr>
          </w:tbl>
          <w:p w:rsidR="003B584B" w:rsidRPr="00F31D6B" w:rsidRDefault="003B584B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4" w:type="dxa"/>
            <w:gridSpan w:val="6"/>
            <w:shd w:val="clear" w:color="FFFFFF" w:fill="auto"/>
            <w:vAlign w:val="bottom"/>
          </w:tcPr>
          <w:p w:rsidR="00863B75" w:rsidRPr="00F31D6B" w:rsidRDefault="00863B75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4"/>
            <w:shd w:val="clear" w:color="FFFFFF" w:fill="auto"/>
            <w:vAlign w:val="bottom"/>
          </w:tcPr>
          <w:p w:rsidR="00863B75" w:rsidRDefault="00863B7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B75" w:rsidTr="00A61C45">
        <w:trPr>
          <w:trHeight w:val="60"/>
        </w:trPr>
        <w:tc>
          <w:tcPr>
            <w:tcW w:w="2694" w:type="dxa"/>
            <w:gridSpan w:val="2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980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141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1484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863B75" w:rsidRDefault="00863B75">
            <w:pPr>
              <w:wordWrap w:val="0"/>
              <w:rPr>
                <w:szCs w:val="16"/>
              </w:rPr>
            </w:pPr>
          </w:p>
        </w:tc>
      </w:tr>
    </w:tbl>
    <w:p w:rsidR="00B63355" w:rsidRDefault="00B63355"/>
    <w:sectPr w:rsidR="00B63355" w:rsidSect="00F31D6B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75"/>
    <w:rsid w:val="00060F28"/>
    <w:rsid w:val="001A7F70"/>
    <w:rsid w:val="001F1D14"/>
    <w:rsid w:val="003B584B"/>
    <w:rsid w:val="006F60D9"/>
    <w:rsid w:val="00863B75"/>
    <w:rsid w:val="009B168B"/>
    <w:rsid w:val="00A61C45"/>
    <w:rsid w:val="00B63355"/>
    <w:rsid w:val="00F038F3"/>
    <w:rsid w:val="00F31D6B"/>
    <w:rsid w:val="00F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DE3E"/>
  <w15:docId w15:val="{C4BC07A9-C302-4A7B-A948-27BBC5B0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Пятов Владимир Александрович</cp:lastModifiedBy>
  <cp:revision>5</cp:revision>
  <dcterms:created xsi:type="dcterms:W3CDTF">2022-10-06T06:01:00Z</dcterms:created>
  <dcterms:modified xsi:type="dcterms:W3CDTF">2022-10-31T06:48:00Z</dcterms:modified>
</cp:coreProperties>
</file>